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2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71"/>
      </w:tblGrid>
      <w:tr w:rsidR="00E025E3" w:rsidTr="00E025E3">
        <w:trPr>
          <w:trHeight w:val="3676"/>
        </w:trPr>
        <w:tc>
          <w:tcPr>
            <w:tcW w:w="1951" w:type="dxa"/>
          </w:tcPr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bookmarkStart w:id="0" w:name="_GoBack"/>
            <w:bookmarkEnd w:id="0"/>
            <w:r w:rsidRPr="002E725B">
              <w:rPr>
                <w:rStyle w:val="Strong"/>
                <w:sz w:val="22"/>
                <w:szCs w:val="22"/>
                <w:u w:val="single"/>
              </w:rPr>
              <w:t>. Reader response</w:t>
            </w:r>
          </w:p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Emphasis"/>
                <w:sz w:val="22"/>
                <w:szCs w:val="22"/>
              </w:rPr>
              <w:t>The reader is caught between…</w:t>
            </w:r>
          </w:p>
          <w:p w:rsidR="00E025E3" w:rsidRPr="002E725B" w:rsidRDefault="00E025E3" w:rsidP="00E025E3">
            <w:pPr>
              <w:pStyle w:val="NormalWeb"/>
              <w:rPr>
                <w:sz w:val="18"/>
              </w:rPr>
            </w:pPr>
            <w:r w:rsidRPr="002E725B">
              <w:rPr>
                <w:sz w:val="18"/>
              </w:rPr>
              <w:t>The reader is caught between empathy for Lennie and disgust at the cruel world he lives in.</w:t>
            </w:r>
          </w:p>
          <w:p w:rsidR="00E025E3" w:rsidRDefault="00E025E3" w:rsidP="00E025E3"/>
        </w:tc>
        <w:tc>
          <w:tcPr>
            <w:tcW w:w="2410" w:type="dxa"/>
          </w:tcPr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Strong"/>
                <w:sz w:val="22"/>
                <w:szCs w:val="22"/>
                <w:u w:val="single"/>
              </w:rPr>
              <w:t>2. Peeling away the layers of characterisation</w:t>
            </w:r>
          </w:p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Emphasis"/>
                <w:sz w:val="22"/>
                <w:szCs w:val="22"/>
              </w:rPr>
              <w:t>On the exterior…, yet on the interior we can infer….</w:t>
            </w:r>
          </w:p>
          <w:p w:rsidR="00E025E3" w:rsidRPr="002E725B" w:rsidRDefault="00E025E3" w:rsidP="00E025E3">
            <w:pPr>
              <w:pStyle w:val="NormalWeb"/>
              <w:rPr>
                <w:sz w:val="20"/>
              </w:rPr>
            </w:pPr>
            <w:r w:rsidRPr="002E725B">
              <w:rPr>
                <w:sz w:val="18"/>
              </w:rPr>
              <w:t>On the exterior, Shylock appears desperate for revenge against the Christians who have wronged him, yet on the interior we can infer that he is he feels a deep sense of injustice for the wrongs he has suffered.</w:t>
            </w:r>
          </w:p>
        </w:tc>
        <w:tc>
          <w:tcPr>
            <w:tcW w:w="2410" w:type="dxa"/>
          </w:tcPr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Strong"/>
                <w:sz w:val="22"/>
                <w:szCs w:val="22"/>
                <w:u w:val="single"/>
              </w:rPr>
              <w:t>3. Character motives</w:t>
            </w:r>
          </w:p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Emphasis"/>
                <w:sz w:val="22"/>
                <w:szCs w:val="22"/>
              </w:rPr>
              <w:t>________is motivated not only by… but also by…</w:t>
            </w:r>
          </w:p>
          <w:p w:rsidR="00E025E3" w:rsidRPr="002E725B" w:rsidRDefault="00E025E3" w:rsidP="00E025E3">
            <w:pPr>
              <w:pStyle w:val="NormalWeb"/>
              <w:rPr>
                <w:sz w:val="18"/>
              </w:rPr>
            </w:pPr>
            <w:r w:rsidRPr="002E725B">
              <w:rPr>
                <w:sz w:val="18"/>
              </w:rPr>
              <w:t>Macbeth is motivated not only by his ambition to become king, but also by his desire to please Lady Macbeth.</w:t>
            </w:r>
          </w:p>
          <w:p w:rsidR="00E025E3" w:rsidRDefault="00E025E3" w:rsidP="00E025E3"/>
        </w:tc>
        <w:tc>
          <w:tcPr>
            <w:tcW w:w="2471" w:type="dxa"/>
          </w:tcPr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Strong"/>
                <w:sz w:val="22"/>
                <w:szCs w:val="22"/>
                <w:u w:val="single"/>
              </w:rPr>
              <w:t>4. Character development</w:t>
            </w:r>
          </w:p>
          <w:p w:rsidR="00E025E3" w:rsidRPr="002E725B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2E725B">
              <w:rPr>
                <w:rStyle w:val="Emphasis"/>
                <w:sz w:val="22"/>
                <w:szCs w:val="22"/>
              </w:rPr>
              <w:t xml:space="preserve">By the close of the play/poem/novel the once </w:t>
            </w:r>
            <w:r w:rsidR="00C53CB4">
              <w:rPr>
                <w:rStyle w:val="Emphasis"/>
                <w:sz w:val="22"/>
                <w:szCs w:val="22"/>
              </w:rPr>
              <w:t>…</w:t>
            </w:r>
            <w:r w:rsidRPr="002E725B">
              <w:rPr>
                <w:rStyle w:val="Emphasis"/>
                <w:sz w:val="22"/>
                <w:szCs w:val="22"/>
              </w:rPr>
              <w:t xml:space="preserve"> has developed into</w:t>
            </w:r>
            <w:r w:rsidR="00C53CB4">
              <w:rPr>
                <w:rStyle w:val="Emphasis"/>
                <w:sz w:val="22"/>
                <w:szCs w:val="22"/>
              </w:rPr>
              <w:t>...</w:t>
            </w:r>
          </w:p>
          <w:p w:rsidR="00E025E3" w:rsidRPr="002E725B" w:rsidRDefault="00E025E3" w:rsidP="00E025E3">
            <w:pPr>
              <w:pStyle w:val="NormalWeb"/>
              <w:rPr>
                <w:sz w:val="18"/>
              </w:rPr>
            </w:pPr>
            <w:r w:rsidRPr="002E725B">
              <w:rPr>
                <w:sz w:val="18"/>
              </w:rPr>
              <w:t>By the close of the poem, the once fearsome terrorist has developed into a polite and humble child who is willing to remove his shoes.</w:t>
            </w:r>
          </w:p>
        </w:tc>
      </w:tr>
      <w:tr w:rsidR="00E025E3" w:rsidTr="00E025E3">
        <w:trPr>
          <w:trHeight w:val="3332"/>
        </w:trPr>
        <w:tc>
          <w:tcPr>
            <w:tcW w:w="1951" w:type="dxa"/>
          </w:tcPr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Strong"/>
                <w:sz w:val="22"/>
                <w:szCs w:val="22"/>
                <w:u w:val="single"/>
              </w:rPr>
              <w:t>5. Reader positioning</w:t>
            </w:r>
          </w:p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Emphasis"/>
                <w:sz w:val="22"/>
                <w:szCs w:val="22"/>
              </w:rPr>
              <w:t xml:space="preserve">(The writer) positions the reader/audience in favour of /against _____ by…  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Priestley positions the audience against Mr Birling by revealing his buffoonery in the early scenes.</w:t>
            </w:r>
          </w:p>
        </w:tc>
        <w:tc>
          <w:tcPr>
            <w:tcW w:w="2410" w:type="dxa"/>
          </w:tcPr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Strong"/>
                <w:sz w:val="22"/>
                <w:szCs w:val="22"/>
                <w:u w:val="single"/>
              </w:rPr>
              <w:t>6. First impressions</w:t>
            </w:r>
          </w:p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Emphasis"/>
                <w:sz w:val="22"/>
                <w:szCs w:val="22"/>
              </w:rPr>
              <w:t>Our first impressions of…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Our first impressions of the Birling family are that they are rich, arrogant and ‘pleased with themselves’.</w:t>
            </w:r>
          </w:p>
          <w:p w:rsidR="00E025E3" w:rsidRDefault="00E025E3" w:rsidP="00E025E3"/>
        </w:tc>
        <w:tc>
          <w:tcPr>
            <w:tcW w:w="2410" w:type="dxa"/>
          </w:tcPr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Strong"/>
                <w:sz w:val="22"/>
                <w:szCs w:val="22"/>
                <w:u w:val="single"/>
              </w:rPr>
              <w:t>7. Weighing up the importance</w:t>
            </w:r>
          </w:p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Emphasis"/>
                <w:sz w:val="22"/>
                <w:szCs w:val="22"/>
              </w:rPr>
              <w:t>Even though/although</w:t>
            </w:r>
            <w:r w:rsidRPr="00E025E3">
              <w:rPr>
                <w:sz w:val="22"/>
                <w:szCs w:val="22"/>
              </w:rPr>
              <w:t xml:space="preserve"> … , …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Even though Curley’s Wife behaves at times like a cruel temptress, by the end of the novel we realise that she is a victim of a harsh, misogynist world.</w:t>
            </w:r>
          </w:p>
        </w:tc>
        <w:tc>
          <w:tcPr>
            <w:tcW w:w="2471" w:type="dxa"/>
          </w:tcPr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Strong"/>
                <w:sz w:val="22"/>
                <w:szCs w:val="22"/>
                <w:u w:val="single"/>
              </w:rPr>
              <w:t>8. Deepening analysis</w:t>
            </w:r>
          </w:p>
          <w:p w:rsidR="00E025E3" w:rsidRPr="00E025E3" w:rsidRDefault="00E025E3" w:rsidP="00E025E3">
            <w:pPr>
              <w:pStyle w:val="NormalWeb"/>
              <w:rPr>
                <w:sz w:val="22"/>
                <w:szCs w:val="22"/>
              </w:rPr>
            </w:pPr>
            <w:r w:rsidRPr="00E025E3">
              <w:rPr>
                <w:rStyle w:val="Emphasis"/>
                <w:sz w:val="22"/>
                <w:szCs w:val="22"/>
              </w:rPr>
              <w:t>At first glance…; however, on closer inspection…</w:t>
            </w:r>
            <w:r w:rsidRPr="00E025E3">
              <w:rPr>
                <w:sz w:val="22"/>
                <w:szCs w:val="22"/>
              </w:rPr>
              <w:t>.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At first glance the family appear to be respectable members of society; however, on closer inspection, we can already sense the rift between father and son.</w:t>
            </w:r>
          </w:p>
        </w:tc>
      </w:tr>
      <w:tr w:rsidR="00E025E3" w:rsidTr="00E025E3">
        <w:tc>
          <w:tcPr>
            <w:tcW w:w="1951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9. Identifying a common thread</w:t>
            </w:r>
          </w:p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Emphasis"/>
                <w:sz w:val="22"/>
              </w:rPr>
              <w:t>Throughout the novel/poem/pla</w:t>
            </w:r>
            <w:r w:rsidRPr="00E025E3">
              <w:rPr>
                <w:sz w:val="22"/>
              </w:rPr>
              <w:t>y…</w:t>
            </w:r>
          </w:p>
          <w:p w:rsidR="00E025E3" w:rsidRPr="00E025E3" w:rsidRDefault="00E025E3" w:rsidP="00E025E3">
            <w:pPr>
              <w:rPr>
                <w:rFonts w:ascii="Times New Roman" w:hAnsi="Times New Roman" w:cs="Times New Roman"/>
              </w:rPr>
            </w:pPr>
            <w:r w:rsidRPr="00E025E3">
              <w:rPr>
                <w:rFonts w:ascii="Times New Roman" w:hAnsi="Times New Roman" w:cs="Times New Roman"/>
                <w:sz w:val="18"/>
              </w:rPr>
              <w:t>Throughout the poem, the poet explores the pain of unrequited love in a variety of ways</w:t>
            </w:r>
          </w:p>
        </w:tc>
        <w:tc>
          <w:tcPr>
            <w:tcW w:w="2410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10. Identifying the main thing</w:t>
            </w:r>
          </w:p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Emphasis"/>
                <w:sz w:val="22"/>
              </w:rPr>
              <w:t>The most important word/sentence/idea/chapter/moment is ____ because….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The most important word from this line is ‘top’ because it emphasises the superiority of the bird.</w:t>
            </w:r>
          </w:p>
          <w:p w:rsidR="00E025E3" w:rsidRDefault="00E025E3" w:rsidP="00E025E3"/>
        </w:tc>
        <w:tc>
          <w:tcPr>
            <w:tcW w:w="2410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11. Close language analysis</w:t>
            </w:r>
          </w:p>
          <w:p w:rsidR="00E025E3" w:rsidRDefault="00E025E3" w:rsidP="00E025E3">
            <w:pPr>
              <w:pStyle w:val="NormalWeb"/>
            </w:pPr>
            <w:r>
              <w:rPr>
                <w:rStyle w:val="Emphasis"/>
                <w:sz w:val="22"/>
              </w:rPr>
              <w:t>Here, _______</w:t>
            </w:r>
            <w:r w:rsidRPr="00E025E3">
              <w:rPr>
                <w:rStyle w:val="Emphasis"/>
                <w:sz w:val="22"/>
              </w:rPr>
              <w:t>_employs the word/phrase ‘__________’ to suggest/imply/reinforce….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Here, the Inspector employs the phrase ‘millions and millions’ to reinforce the idea that Eva Smith repr</w:t>
            </w:r>
            <w:r w:rsidR="00FC5A50">
              <w:rPr>
                <w:sz w:val="18"/>
              </w:rPr>
              <w:t>esents many other working-class</w:t>
            </w:r>
            <w:r w:rsidRPr="00E025E3">
              <w:rPr>
                <w:sz w:val="18"/>
              </w:rPr>
              <w:t xml:space="preserve"> Edwardian girls.</w:t>
            </w:r>
          </w:p>
        </w:tc>
        <w:tc>
          <w:tcPr>
            <w:tcW w:w="2471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12. Exemplifying an idea through a character/setting/event</w:t>
            </w:r>
          </w:p>
          <w:p w:rsidR="00E025E3" w:rsidRDefault="00E025E3" w:rsidP="00E025E3">
            <w:pPr>
              <w:pStyle w:val="NormalWeb"/>
            </w:pPr>
            <w:r w:rsidRPr="00E025E3">
              <w:rPr>
                <w:rStyle w:val="Emphasis"/>
                <w:sz w:val="22"/>
              </w:rPr>
              <w:t>__________ reveals her/his belief in _____through her/his description of…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Stevie Smith reveals her belief in the cyclical nature of war through her description of the ‘ebbing tide of battle’.</w:t>
            </w:r>
          </w:p>
        </w:tc>
      </w:tr>
      <w:tr w:rsidR="00E025E3" w:rsidTr="00E025E3">
        <w:tc>
          <w:tcPr>
            <w:tcW w:w="1951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1</w:t>
            </w:r>
            <w:r>
              <w:rPr>
                <w:rStyle w:val="Strong"/>
                <w:sz w:val="22"/>
                <w:u w:val="single"/>
              </w:rPr>
              <w:t>3</w:t>
            </w:r>
            <w:r w:rsidRPr="00E025E3">
              <w:rPr>
                <w:rStyle w:val="Strong"/>
                <w:sz w:val="22"/>
                <w:u w:val="single"/>
              </w:rPr>
              <w:t>. Contrast</w:t>
            </w:r>
          </w:p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Emphasis"/>
                <w:sz w:val="22"/>
              </w:rPr>
              <w:t>Although both writers/characters</w:t>
            </w:r>
            <w:proofErr w:type="gramStart"/>
            <w:r w:rsidRPr="00E025E3">
              <w:rPr>
                <w:rStyle w:val="Emphasis"/>
                <w:sz w:val="22"/>
              </w:rPr>
              <w:t>… ,</w:t>
            </w:r>
            <w:proofErr w:type="gramEnd"/>
            <w:r w:rsidRPr="00E025E3">
              <w:rPr>
                <w:rStyle w:val="Emphasis"/>
                <w:sz w:val="22"/>
              </w:rPr>
              <w:t xml:space="preserve"> they...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Although both writers explore the idea of love, they express their ideas in very different ways.</w:t>
            </w:r>
          </w:p>
          <w:p w:rsidR="00E025E3" w:rsidRDefault="00E025E3" w:rsidP="00E025E3">
            <w:pPr>
              <w:pStyle w:val="NormalWeb"/>
            </w:pPr>
          </w:p>
        </w:tc>
        <w:tc>
          <w:tcPr>
            <w:tcW w:w="2410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14. Noting  subtleties</w:t>
            </w:r>
          </w:p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Emphasis"/>
                <w:sz w:val="22"/>
              </w:rPr>
              <w:t>Here, the writer cleverly….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Here, Ted Hughes cleverly employs the gruesome image of a dying hare to remind the reader once again of the way war targets the innocent.</w:t>
            </w:r>
          </w:p>
          <w:p w:rsidR="00E025E3" w:rsidRDefault="00E025E3" w:rsidP="00E025E3"/>
        </w:tc>
        <w:tc>
          <w:tcPr>
            <w:tcW w:w="2410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Strong"/>
                <w:sz w:val="22"/>
                <w:u w:val="single"/>
              </w:rPr>
              <w:t>15. Proposing a tentative idea</w:t>
            </w:r>
          </w:p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Emphasis"/>
                <w:sz w:val="22"/>
              </w:rPr>
              <w:t>Perhaps, (writer’s name) was hinting that …</w:t>
            </w:r>
          </w:p>
          <w:p w:rsidR="00E025E3" w:rsidRPr="00E025E3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Perhaps Steinbeck was hinting that human beings are no different from the rest of the animal kingdom.</w:t>
            </w:r>
          </w:p>
          <w:p w:rsidR="00E025E3" w:rsidRDefault="00E025E3" w:rsidP="00E025E3"/>
        </w:tc>
        <w:tc>
          <w:tcPr>
            <w:tcW w:w="2471" w:type="dxa"/>
          </w:tcPr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>
              <w:rPr>
                <w:rStyle w:val="Strong"/>
                <w:sz w:val="22"/>
                <w:u w:val="single"/>
              </w:rPr>
              <w:t>16</w:t>
            </w:r>
            <w:r w:rsidRPr="00E025E3">
              <w:rPr>
                <w:rStyle w:val="Strong"/>
                <w:sz w:val="22"/>
                <w:u w:val="single"/>
              </w:rPr>
              <w:t>. Contrasting alternative viewpoints</w:t>
            </w:r>
          </w:p>
          <w:p w:rsidR="00E025E3" w:rsidRPr="00E025E3" w:rsidRDefault="00E025E3" w:rsidP="00E025E3">
            <w:pPr>
              <w:pStyle w:val="NormalWeb"/>
              <w:rPr>
                <w:sz w:val="22"/>
              </w:rPr>
            </w:pPr>
            <w:r w:rsidRPr="00E025E3">
              <w:rPr>
                <w:rStyle w:val="Emphasis"/>
                <w:sz w:val="22"/>
              </w:rPr>
              <w:t>Some readers might propose that…; other readers, however, might argue…</w:t>
            </w:r>
          </w:p>
          <w:p w:rsidR="00E025E3" w:rsidRPr="004813BE" w:rsidRDefault="00E025E3" w:rsidP="00E025E3">
            <w:pPr>
              <w:pStyle w:val="NormalWeb"/>
              <w:rPr>
                <w:sz w:val="18"/>
              </w:rPr>
            </w:pPr>
            <w:r w:rsidRPr="00E025E3">
              <w:rPr>
                <w:sz w:val="18"/>
              </w:rPr>
              <w:t>Some readers might propose that Shakespeare’s portrayal of Shylock was cruel and unfair; other readers, however, might argue that Shakespeare was simply reflecting the views of the society he lived in.</w:t>
            </w:r>
          </w:p>
        </w:tc>
      </w:tr>
    </w:tbl>
    <w:p w:rsidR="002E725B" w:rsidRDefault="002E725B" w:rsidP="00131C8A"/>
    <w:sectPr w:rsidR="002E725B" w:rsidSect="0048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0B" w:rsidRDefault="00EF2C0B" w:rsidP="004813BE">
      <w:pPr>
        <w:spacing w:after="0" w:line="240" w:lineRule="auto"/>
      </w:pPr>
      <w:r>
        <w:separator/>
      </w:r>
    </w:p>
  </w:endnote>
  <w:endnote w:type="continuationSeparator" w:id="0">
    <w:p w:rsidR="00EF2C0B" w:rsidRDefault="00EF2C0B" w:rsidP="004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0B" w:rsidRDefault="00EF2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0B" w:rsidRDefault="00EF2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0B" w:rsidRDefault="00EF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0B" w:rsidRDefault="00EF2C0B" w:rsidP="004813BE">
      <w:pPr>
        <w:spacing w:after="0" w:line="240" w:lineRule="auto"/>
      </w:pPr>
      <w:r>
        <w:separator/>
      </w:r>
    </w:p>
  </w:footnote>
  <w:footnote w:type="continuationSeparator" w:id="0">
    <w:p w:rsidR="00EF2C0B" w:rsidRDefault="00EF2C0B" w:rsidP="004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0B" w:rsidRDefault="00EF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0B" w:rsidRPr="00003EB2" w:rsidRDefault="00EF2C0B" w:rsidP="00003EB2">
    <w:pPr>
      <w:pStyle w:val="Header"/>
      <w:jc w:val="center"/>
      <w:rPr>
        <w:b/>
        <w:sz w:val="24"/>
        <w:u w:val="single"/>
      </w:rPr>
    </w:pPr>
    <w:r w:rsidRPr="00003EB2">
      <w:rPr>
        <w:b/>
        <w:sz w:val="24"/>
        <w:u w:val="single"/>
      </w:rPr>
      <w:t>Analytical sentence structures</w:t>
    </w:r>
  </w:p>
  <w:p w:rsidR="00EF2C0B" w:rsidRDefault="00EF2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0B" w:rsidRDefault="00EF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B"/>
    <w:rsid w:val="00003EB2"/>
    <w:rsid w:val="00131C8A"/>
    <w:rsid w:val="002A7469"/>
    <w:rsid w:val="002E725B"/>
    <w:rsid w:val="00461C4F"/>
    <w:rsid w:val="004813BE"/>
    <w:rsid w:val="00492B78"/>
    <w:rsid w:val="005F6BB5"/>
    <w:rsid w:val="00C53CB4"/>
    <w:rsid w:val="00C76A35"/>
    <w:rsid w:val="00E025E3"/>
    <w:rsid w:val="00E46723"/>
    <w:rsid w:val="00EF2C0B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725B"/>
    <w:rPr>
      <w:b/>
      <w:bCs/>
    </w:rPr>
  </w:style>
  <w:style w:type="character" w:styleId="Emphasis">
    <w:name w:val="Emphasis"/>
    <w:basedOn w:val="DefaultParagraphFont"/>
    <w:uiPriority w:val="20"/>
    <w:qFormat/>
    <w:rsid w:val="002E725B"/>
    <w:rPr>
      <w:i/>
      <w:iCs/>
    </w:rPr>
  </w:style>
  <w:style w:type="table" w:styleId="TableGrid">
    <w:name w:val="Table Grid"/>
    <w:basedOn w:val="TableNormal"/>
    <w:uiPriority w:val="59"/>
    <w:rsid w:val="002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BE"/>
  </w:style>
  <w:style w:type="paragraph" w:styleId="Footer">
    <w:name w:val="footer"/>
    <w:basedOn w:val="Normal"/>
    <w:link w:val="FooterChar"/>
    <w:uiPriority w:val="99"/>
    <w:unhideWhenUsed/>
    <w:rsid w:val="0048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BE"/>
  </w:style>
  <w:style w:type="paragraph" w:styleId="BalloonText">
    <w:name w:val="Balloon Text"/>
    <w:basedOn w:val="Normal"/>
    <w:link w:val="BalloonTextChar"/>
    <w:uiPriority w:val="99"/>
    <w:semiHidden/>
    <w:unhideWhenUsed/>
    <w:rsid w:val="004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725B"/>
    <w:rPr>
      <w:b/>
      <w:bCs/>
    </w:rPr>
  </w:style>
  <w:style w:type="character" w:styleId="Emphasis">
    <w:name w:val="Emphasis"/>
    <w:basedOn w:val="DefaultParagraphFont"/>
    <w:uiPriority w:val="20"/>
    <w:qFormat/>
    <w:rsid w:val="002E725B"/>
    <w:rPr>
      <w:i/>
      <w:iCs/>
    </w:rPr>
  </w:style>
  <w:style w:type="table" w:styleId="TableGrid">
    <w:name w:val="Table Grid"/>
    <w:basedOn w:val="TableNormal"/>
    <w:uiPriority w:val="59"/>
    <w:rsid w:val="002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BE"/>
  </w:style>
  <w:style w:type="paragraph" w:styleId="Footer">
    <w:name w:val="footer"/>
    <w:basedOn w:val="Normal"/>
    <w:link w:val="FooterChar"/>
    <w:uiPriority w:val="99"/>
    <w:unhideWhenUsed/>
    <w:rsid w:val="0048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BE"/>
  </w:style>
  <w:style w:type="paragraph" w:styleId="BalloonText">
    <w:name w:val="Balloon Text"/>
    <w:basedOn w:val="Normal"/>
    <w:link w:val="BalloonTextChar"/>
    <w:uiPriority w:val="99"/>
    <w:semiHidden/>
    <w:unhideWhenUsed/>
    <w:rsid w:val="004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5DA9-A5E1-4E6D-99C7-1833AEEC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Andrew.Conway</dc:creator>
  <cp:lastModifiedBy>Farah Strevens</cp:lastModifiedBy>
  <cp:revision>3</cp:revision>
  <cp:lastPrinted>2016-11-22T11:20:00Z</cp:lastPrinted>
  <dcterms:created xsi:type="dcterms:W3CDTF">2015-05-14T07:16:00Z</dcterms:created>
  <dcterms:modified xsi:type="dcterms:W3CDTF">2016-11-22T16:59:00Z</dcterms:modified>
</cp:coreProperties>
</file>